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75" w:rsidRPr="00F72762" w:rsidRDefault="00804D75" w:rsidP="00804D75">
      <w:pPr>
        <w:pStyle w:val="Heading1"/>
        <w:rPr>
          <w:rFonts w:ascii="Arial" w:hAnsi="Arial" w:cs="Arial"/>
          <w:sz w:val="28"/>
          <w:lang w:val="en-US"/>
        </w:rPr>
      </w:pPr>
      <w:r w:rsidRPr="00F72762">
        <w:rPr>
          <w:rFonts w:ascii="Arial" w:hAnsi="Arial" w:cs="Arial"/>
          <w:sz w:val="28"/>
          <w:lang w:val="en-US"/>
        </w:rPr>
        <w:t xml:space="preserve">tHIRTY ONE Spiritual Dynamics to Pray into Our Youth </w:t>
      </w:r>
    </w:p>
    <w:p w:rsidR="00804D75" w:rsidRPr="00342435" w:rsidRDefault="00804D75" w:rsidP="00804D75">
      <w:pPr>
        <w:pStyle w:val="Heading1"/>
        <w:pageBreakBefore w:val="0"/>
        <w:rPr>
          <w:rFonts w:ascii="Arial" w:hAnsi="Arial" w:cs="Arial"/>
          <w:b w:val="0"/>
          <w:bCs w:val="0"/>
          <w:caps w:val="0"/>
          <w:spacing w:val="0"/>
          <w:sz w:val="20"/>
          <w:szCs w:val="20"/>
          <w:lang w:val="en-US"/>
        </w:rPr>
      </w:pPr>
      <w:r w:rsidRPr="00342435">
        <w:rPr>
          <w:rFonts w:ascii="Arial" w:hAnsi="Arial" w:cs="Arial"/>
          <w:b w:val="0"/>
          <w:bCs w:val="0"/>
          <w:caps w:val="0"/>
          <w:spacing w:val="0"/>
          <w:sz w:val="20"/>
          <w:szCs w:val="20"/>
          <w:lang w:val="en-US"/>
        </w:rPr>
        <w:t>Dick Eastman</w:t>
      </w:r>
    </w:p>
    <w:p w:rsidR="00804D75" w:rsidRPr="00F72762" w:rsidRDefault="00804D75" w:rsidP="00804D75">
      <w:pPr>
        <w:pStyle w:val="Heading3"/>
        <w:rPr>
          <w:rFonts w:ascii="Arial" w:hAnsi="Arial" w:cs="Arial"/>
          <w:sz w:val="22"/>
          <w:lang w:val="en-US"/>
        </w:rPr>
      </w:pPr>
      <w:bookmarkStart w:id="0" w:name="_GoBack"/>
      <w:r w:rsidRPr="00F72762">
        <w:rPr>
          <w:rFonts w:ascii="Arial" w:hAnsi="Arial" w:cs="Arial"/>
          <w:sz w:val="22"/>
          <w:lang w:val="en-US"/>
        </w:rPr>
        <w:t>Pray for a spirit of: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1. Reverence</w:t>
      </w:r>
      <w:r w:rsidRPr="00F72762">
        <w:rPr>
          <w:rFonts w:ascii="Arial" w:hAnsi="Arial" w:cs="Arial"/>
          <w:sz w:val="22"/>
        </w:rPr>
        <w:t>—The fear of the Lord (Proverbs 9:10)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2. Humility</w:t>
      </w:r>
      <w:r w:rsidRPr="00F72762">
        <w:rPr>
          <w:rFonts w:ascii="Arial" w:hAnsi="Arial" w:cs="Arial"/>
          <w:sz w:val="22"/>
        </w:rPr>
        <w:t>—The willingness to submit (James 4:10)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 xml:space="preserve">3. Purity—A </w:t>
      </w:r>
      <w:r w:rsidRPr="00F72762">
        <w:rPr>
          <w:rFonts w:ascii="Arial" w:hAnsi="Arial" w:cs="Arial"/>
          <w:sz w:val="22"/>
        </w:rPr>
        <w:t>desire to be clean (Matthew 5:8)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4. Purpose</w:t>
      </w:r>
      <w:r w:rsidRPr="00F72762">
        <w:rPr>
          <w:rFonts w:ascii="Arial" w:hAnsi="Arial" w:cs="Arial"/>
          <w:sz w:val="22"/>
        </w:rPr>
        <w:t>—The wisdom to set goals (Proverbs 4:25)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5. Simplicity</w:t>
      </w:r>
      <w:r w:rsidRPr="00F72762">
        <w:rPr>
          <w:rFonts w:ascii="Arial" w:hAnsi="Arial" w:cs="Arial"/>
          <w:sz w:val="22"/>
        </w:rPr>
        <w:t>—An uncluttered lifestyle (Romans 12:80)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6. Commitment—</w:t>
      </w:r>
      <w:r w:rsidRPr="00F72762">
        <w:rPr>
          <w:rFonts w:ascii="Arial" w:hAnsi="Arial" w:cs="Arial"/>
          <w:sz w:val="22"/>
        </w:rPr>
        <w:t>A dedication to the cause (Joshua 24:15)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7. Diligence</w:t>
      </w:r>
      <w:r w:rsidRPr="00F72762">
        <w:rPr>
          <w:rFonts w:ascii="Arial" w:hAnsi="Arial" w:cs="Arial"/>
          <w:sz w:val="22"/>
        </w:rPr>
        <w:t>—A willingness to work hard (2 Peter 1:5)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8. Servanthood</w:t>
      </w:r>
      <w:r w:rsidRPr="00F72762">
        <w:rPr>
          <w:rFonts w:ascii="Arial" w:hAnsi="Arial" w:cs="Arial"/>
          <w:sz w:val="22"/>
        </w:rPr>
        <w:t>—The ministry of helps (Galatians 6:9,10)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9. Consistency</w:t>
      </w:r>
      <w:r w:rsidRPr="00F72762">
        <w:rPr>
          <w:rFonts w:ascii="Arial" w:hAnsi="Arial" w:cs="Arial"/>
          <w:sz w:val="22"/>
        </w:rPr>
        <w:t>—The quality of faithfulness (James 1:8)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10. Assurance</w:t>
      </w:r>
      <w:r w:rsidRPr="00F72762">
        <w:rPr>
          <w:rFonts w:ascii="Arial" w:hAnsi="Arial" w:cs="Arial"/>
          <w:sz w:val="22"/>
        </w:rPr>
        <w:t>—A depth of faith (Hebrews 10:22)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11. Availability</w:t>
      </w:r>
      <w:r w:rsidRPr="00F72762">
        <w:rPr>
          <w:rFonts w:ascii="Arial" w:hAnsi="Arial" w:cs="Arial"/>
          <w:sz w:val="22"/>
        </w:rPr>
        <w:t>—A willingness to go (Isaiah 6:8) ;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12. Loyalty</w:t>
      </w:r>
      <w:r w:rsidRPr="00F72762">
        <w:rPr>
          <w:rFonts w:ascii="Arial" w:hAnsi="Arial" w:cs="Arial"/>
          <w:sz w:val="22"/>
        </w:rPr>
        <w:t>—A zeal for fidelity (Ruth 1:16)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13. Sensitivity</w:t>
      </w:r>
      <w:r w:rsidRPr="00F72762">
        <w:rPr>
          <w:rFonts w:ascii="Arial" w:hAnsi="Arial" w:cs="Arial"/>
          <w:sz w:val="22"/>
        </w:rPr>
        <w:t>—Openness of heart (Luke 10:30-37)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14. Compassion—</w:t>
      </w:r>
      <w:r w:rsidRPr="00F72762">
        <w:rPr>
          <w:rFonts w:ascii="Arial" w:hAnsi="Arial" w:cs="Arial"/>
          <w:sz w:val="22"/>
        </w:rPr>
        <w:t>Love in</w:t>
      </w:r>
      <w:r w:rsidRPr="00F72762">
        <w:rPr>
          <w:rFonts w:ascii="Arial" w:hAnsi="Arial" w:cs="Arial"/>
          <w:b/>
          <w:bCs/>
          <w:sz w:val="22"/>
        </w:rPr>
        <w:t xml:space="preserve"> </w:t>
      </w:r>
      <w:r w:rsidRPr="00F72762">
        <w:rPr>
          <w:rFonts w:ascii="Arial" w:hAnsi="Arial" w:cs="Arial"/>
          <w:sz w:val="22"/>
        </w:rPr>
        <w:t>action (Mark 8:1, 2)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15. Tenderness</w:t>
      </w:r>
      <w:r w:rsidRPr="00F72762">
        <w:rPr>
          <w:rFonts w:ascii="Arial" w:hAnsi="Arial" w:cs="Arial"/>
          <w:sz w:val="22"/>
        </w:rPr>
        <w:t>—A willingness to weep (2 Kings 22:19)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16. Maturity</w:t>
      </w:r>
      <w:r w:rsidRPr="00F72762">
        <w:rPr>
          <w:rFonts w:ascii="Arial" w:hAnsi="Arial" w:cs="Arial"/>
          <w:sz w:val="22"/>
        </w:rPr>
        <w:t>—The capacity to grow (Hebrews 5:12-14)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17. Holiness</w:t>
      </w:r>
      <w:r w:rsidRPr="00F72762">
        <w:rPr>
          <w:rFonts w:ascii="Arial" w:hAnsi="Arial" w:cs="Arial"/>
          <w:sz w:val="22"/>
        </w:rPr>
        <w:t>—Christ-like behavior (1 Peter 1:16)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 xml:space="preserve">18. Reliability—A </w:t>
      </w:r>
      <w:r w:rsidRPr="00F72762">
        <w:rPr>
          <w:rFonts w:ascii="Arial" w:hAnsi="Arial" w:cs="Arial"/>
          <w:sz w:val="22"/>
        </w:rPr>
        <w:t>depth of dependability (1 Corinthians 4:2)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 xml:space="preserve">19. Revelation—Learning </w:t>
      </w:r>
      <w:r w:rsidRPr="00F72762">
        <w:rPr>
          <w:rFonts w:ascii="Arial" w:hAnsi="Arial" w:cs="Arial"/>
          <w:sz w:val="22"/>
        </w:rPr>
        <w:t>to listen (Ephesians 1:15, 18)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20. Denial</w:t>
      </w:r>
      <w:r w:rsidRPr="00F72762">
        <w:rPr>
          <w:rFonts w:ascii="Arial" w:hAnsi="Arial" w:cs="Arial"/>
          <w:sz w:val="22"/>
        </w:rPr>
        <w:t>—A sacrifice to surren</w:t>
      </w:r>
      <w:r w:rsidRPr="00F72762">
        <w:rPr>
          <w:rFonts w:ascii="Arial" w:hAnsi="Arial" w:cs="Arial"/>
          <w:sz w:val="22"/>
        </w:rPr>
        <w:softHyphen/>
        <w:t>der (Luke 9:23)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21. Confidence</w:t>
      </w:r>
      <w:r w:rsidRPr="00F72762">
        <w:rPr>
          <w:rFonts w:ascii="Arial" w:hAnsi="Arial" w:cs="Arial"/>
          <w:sz w:val="22"/>
        </w:rPr>
        <w:t>—A baptism of boldness (</w:t>
      </w:r>
      <w:proofErr w:type="spellStart"/>
      <w:r w:rsidRPr="00F72762">
        <w:rPr>
          <w:rFonts w:ascii="Arial" w:hAnsi="Arial" w:cs="Arial"/>
          <w:sz w:val="22"/>
        </w:rPr>
        <w:t>Phillipians</w:t>
      </w:r>
      <w:proofErr w:type="spellEnd"/>
      <w:r w:rsidRPr="00F72762">
        <w:rPr>
          <w:rFonts w:ascii="Arial" w:hAnsi="Arial" w:cs="Arial"/>
          <w:sz w:val="22"/>
        </w:rPr>
        <w:t xml:space="preserve"> 4:13)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 xml:space="preserve">22. Integrity </w:t>
      </w:r>
      <w:r w:rsidRPr="00F72762">
        <w:rPr>
          <w:rFonts w:ascii="Arial" w:hAnsi="Arial" w:cs="Arial"/>
          <w:sz w:val="22"/>
        </w:rPr>
        <w:t xml:space="preserve">—The quality of </w:t>
      </w:r>
      <w:r w:rsidRPr="00F72762">
        <w:rPr>
          <w:rFonts w:ascii="Arial" w:hAnsi="Arial" w:cs="Arial"/>
          <w:i/>
          <w:iCs/>
          <w:sz w:val="22"/>
        </w:rPr>
        <w:t xml:space="preserve">mi: </w:t>
      </w:r>
      <w:r w:rsidRPr="00F72762">
        <w:rPr>
          <w:rFonts w:ascii="Arial" w:hAnsi="Arial" w:cs="Arial"/>
          <w:sz w:val="22"/>
        </w:rPr>
        <w:t>truthfulness (Romans 12:17)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23. Repentance</w:t>
      </w:r>
      <w:r w:rsidRPr="00F72762">
        <w:rPr>
          <w:rFonts w:ascii="Arial" w:hAnsi="Arial" w:cs="Arial"/>
          <w:sz w:val="22"/>
        </w:rPr>
        <w:t>—A willingness to change (Luke 3:8)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lastRenderedPageBreak/>
        <w:t>24. Trust</w:t>
      </w:r>
      <w:r w:rsidRPr="00F72762">
        <w:rPr>
          <w:rFonts w:ascii="Arial" w:hAnsi="Arial" w:cs="Arial"/>
          <w:sz w:val="22"/>
        </w:rPr>
        <w:t>—A fearless reliance (Psalm 125:1)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25. Submission</w:t>
      </w:r>
      <w:r w:rsidRPr="00F72762">
        <w:rPr>
          <w:rFonts w:ascii="Arial" w:hAnsi="Arial" w:cs="Arial"/>
          <w:sz w:val="22"/>
        </w:rPr>
        <w:t>—Choosing to (Ephesians 5:21)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 xml:space="preserve">26. </w:t>
      </w:r>
      <w:proofErr w:type="spellStart"/>
      <w:r w:rsidRPr="00F72762">
        <w:rPr>
          <w:rFonts w:ascii="Arial" w:hAnsi="Arial" w:cs="Arial"/>
          <w:b/>
          <w:bCs/>
          <w:sz w:val="22"/>
        </w:rPr>
        <w:t>Teachability</w:t>
      </w:r>
      <w:proofErr w:type="spellEnd"/>
      <w:r w:rsidRPr="00F72762">
        <w:rPr>
          <w:rFonts w:ascii="Arial" w:hAnsi="Arial" w:cs="Arial"/>
          <w:sz w:val="22"/>
        </w:rPr>
        <w:t>—A quality of meekness (Titus 3:2)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27. Prayer</w:t>
      </w:r>
      <w:r w:rsidRPr="00F72762">
        <w:rPr>
          <w:rFonts w:ascii="Arial" w:hAnsi="Arial" w:cs="Arial"/>
          <w:sz w:val="22"/>
        </w:rPr>
        <w:t>—A longing to wait (Isaiah 40:31)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mallCaps/>
          <w:sz w:val="22"/>
        </w:rPr>
        <w:t xml:space="preserve">28. </w:t>
      </w:r>
      <w:r w:rsidRPr="00F72762">
        <w:rPr>
          <w:rFonts w:ascii="Arial" w:hAnsi="Arial" w:cs="Arial"/>
          <w:b/>
          <w:bCs/>
          <w:sz w:val="22"/>
        </w:rPr>
        <w:t>Unity</w:t>
      </w:r>
      <w:r w:rsidRPr="00F72762">
        <w:rPr>
          <w:rFonts w:ascii="Arial" w:hAnsi="Arial" w:cs="Arial"/>
          <w:sz w:val="22"/>
        </w:rPr>
        <w:t>—A respect for others (1 Corinthians-1:10)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29. Restoration</w:t>
      </w:r>
      <w:r w:rsidRPr="00F72762">
        <w:rPr>
          <w:rFonts w:ascii="Arial" w:hAnsi="Arial" w:cs="Arial"/>
          <w:sz w:val="22"/>
        </w:rPr>
        <w:t>—A ministry of healing (Isaiah 61:1, 2)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30. Authority</w:t>
      </w:r>
      <w:r w:rsidRPr="00F72762">
        <w:rPr>
          <w:rFonts w:ascii="Arial" w:hAnsi="Arial" w:cs="Arial"/>
          <w:sz w:val="22"/>
        </w:rPr>
        <w:t>—A capacity to command (Matthew 16:19)</w:t>
      </w:r>
    </w:p>
    <w:p w:rsidR="00804D75" w:rsidRPr="00F72762" w:rsidRDefault="00804D75" w:rsidP="00804D75">
      <w:pPr>
        <w:rPr>
          <w:rFonts w:ascii="Arial" w:hAnsi="Arial" w:cs="Arial"/>
          <w:sz w:val="22"/>
        </w:rPr>
      </w:pPr>
      <w:r w:rsidRPr="00F72762">
        <w:rPr>
          <w:rFonts w:ascii="Arial" w:hAnsi="Arial" w:cs="Arial"/>
          <w:b/>
          <w:bCs/>
          <w:sz w:val="22"/>
        </w:rPr>
        <w:t>31. Generosity</w:t>
      </w:r>
      <w:r w:rsidRPr="00F72762">
        <w:rPr>
          <w:rFonts w:ascii="Arial" w:hAnsi="Arial" w:cs="Arial"/>
          <w:sz w:val="22"/>
        </w:rPr>
        <w:t>—The desire to give (Matthew 10:8)</w:t>
      </w:r>
    </w:p>
    <w:bookmarkEnd w:id="0"/>
    <w:p w:rsidR="00FB4567" w:rsidRPr="00F72762" w:rsidRDefault="00FB4567">
      <w:pPr>
        <w:rPr>
          <w:sz w:val="22"/>
        </w:rPr>
      </w:pPr>
    </w:p>
    <w:sectPr w:rsidR="00FB4567" w:rsidRPr="00F727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75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2435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04D75"/>
    <w:rsid w:val="008269D0"/>
    <w:rsid w:val="00837055"/>
    <w:rsid w:val="0083745A"/>
    <w:rsid w:val="00841B1F"/>
    <w:rsid w:val="008534F3"/>
    <w:rsid w:val="008703F4"/>
    <w:rsid w:val="0087393B"/>
    <w:rsid w:val="00874281"/>
    <w:rsid w:val="00884778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762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5AC57-371B-4644-AC5B-B377FE7E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75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804D75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paragraph" w:styleId="Heading3">
    <w:name w:val="heading 3"/>
    <w:basedOn w:val="Normal"/>
    <w:next w:val="Normal"/>
    <w:qFormat/>
    <w:rsid w:val="00804D75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XXXV</vt:lpstr>
    </vt:vector>
  </TitlesOfParts>
  <Company>CBLT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XXXV</dc:title>
  <dc:subject/>
  <dc:creator>Abraham</dc:creator>
  <cp:keywords/>
  <dc:description/>
  <cp:lastModifiedBy>Abraham Bible</cp:lastModifiedBy>
  <cp:revision>5</cp:revision>
  <dcterms:created xsi:type="dcterms:W3CDTF">2018-03-07T11:39:00Z</dcterms:created>
  <dcterms:modified xsi:type="dcterms:W3CDTF">2021-04-10T10:18:00Z</dcterms:modified>
</cp:coreProperties>
</file>